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2D1" w:rsidRPr="00D352D1" w:rsidRDefault="00D352D1" w:rsidP="00D352D1">
      <w:pPr>
        <w:shd w:val="clear" w:color="auto" w:fill="FFFFFF"/>
        <w:spacing w:after="300" w:line="420" w:lineRule="atLeast"/>
        <w:outlineLvl w:val="1"/>
        <w:rPr>
          <w:rFonts w:ascii="Helvetica" w:eastAsia="Times New Roman" w:hAnsi="Helvetica" w:cs="Helvetica"/>
          <w:b/>
          <w:bCs/>
          <w:color w:val="555555"/>
          <w:sz w:val="42"/>
          <w:szCs w:val="42"/>
          <w:lang w:eastAsia="uk-UA"/>
        </w:rPr>
      </w:pPr>
      <w:r w:rsidRPr="00D352D1">
        <w:rPr>
          <w:rFonts w:ascii="Helvetica" w:eastAsia="Times New Roman" w:hAnsi="Helvetica" w:cs="Helvetica"/>
          <w:b/>
          <w:bCs/>
          <w:color w:val="555555"/>
          <w:sz w:val="42"/>
          <w:szCs w:val="42"/>
          <w:lang w:eastAsia="uk-UA"/>
        </w:rPr>
        <w:fldChar w:fldCharType="begin"/>
      </w:r>
      <w:r w:rsidRPr="00D352D1">
        <w:rPr>
          <w:rFonts w:ascii="Helvetica" w:eastAsia="Times New Roman" w:hAnsi="Helvetica" w:cs="Helvetica"/>
          <w:b/>
          <w:bCs/>
          <w:color w:val="555555"/>
          <w:sz w:val="42"/>
          <w:szCs w:val="42"/>
          <w:lang w:eastAsia="uk-UA"/>
        </w:rPr>
        <w:instrText xml:space="preserve"> HYPERLINK "https://econom.chnu.edu.ua/news_men/samorealizatsiya-pid-chas-vijny-zagalnoukrayinske-onlajn-stazhuvannya-blagodijnyj-i-vyhovnyj-zahid-na-pidtrymku-zsu" \o "Permalink to \«САМОРЕАЛІЗАЦІЯ ПІД ЧАС ВІЙНИ\» – загальноукраїнське онлайн-стажування, благодійний і виховний захід на підтримку ЗСУ" </w:instrText>
      </w:r>
      <w:r w:rsidRPr="00D352D1">
        <w:rPr>
          <w:rFonts w:ascii="Helvetica" w:eastAsia="Times New Roman" w:hAnsi="Helvetica" w:cs="Helvetica"/>
          <w:b/>
          <w:bCs/>
          <w:color w:val="555555"/>
          <w:sz w:val="42"/>
          <w:szCs w:val="42"/>
          <w:lang w:eastAsia="uk-UA"/>
        </w:rPr>
        <w:fldChar w:fldCharType="separate"/>
      </w:r>
      <w:r w:rsidRPr="00D352D1">
        <w:rPr>
          <w:rFonts w:ascii="Helvetica" w:eastAsia="Times New Roman" w:hAnsi="Helvetica" w:cs="Helvetica"/>
          <w:b/>
          <w:bCs/>
          <w:color w:val="0088CC"/>
          <w:sz w:val="42"/>
          <w:szCs w:val="42"/>
          <w:u w:val="single"/>
          <w:lang w:eastAsia="uk-UA"/>
        </w:rPr>
        <w:t>«САМОРЕАЛІЗАЦІЯ ПІД ЧАС ВІЙНИ» – загальноукраїнське онлайн-стажування, благодійний і виховний захід на підтримку ЗСУ</w:t>
      </w:r>
      <w:r w:rsidRPr="00D352D1">
        <w:rPr>
          <w:rFonts w:ascii="Helvetica" w:eastAsia="Times New Roman" w:hAnsi="Helvetica" w:cs="Helvetica"/>
          <w:b/>
          <w:bCs/>
          <w:color w:val="555555"/>
          <w:sz w:val="42"/>
          <w:szCs w:val="42"/>
          <w:lang w:eastAsia="uk-UA"/>
        </w:rPr>
        <w:fldChar w:fldCharType="end"/>
      </w:r>
    </w:p>
    <w:p w:rsidR="00D352D1" w:rsidRPr="00D352D1" w:rsidRDefault="00D352D1" w:rsidP="00D352D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D352D1">
        <w:rPr>
          <w:rFonts w:ascii="Helvetica" w:eastAsia="Times New Roman" w:hAnsi="Helvetica" w:cs="Helvetica"/>
          <w:noProof/>
          <w:color w:val="555555"/>
          <w:sz w:val="20"/>
          <w:szCs w:val="20"/>
          <w:lang w:eastAsia="uk-UA"/>
        </w:rPr>
        <w:drawing>
          <wp:inline distT="0" distB="0" distL="0" distR="0" wp14:anchorId="61DCED4D" wp14:editId="6426EABB">
            <wp:extent cx="7048500" cy="3333750"/>
            <wp:effectExtent l="0" t="0" r="0" b="0"/>
            <wp:docPr id="1" name="Рисунок 1" descr="https://econom.chnu.edu.ua/wp-content/uploads/2024/02/osn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conom.chnu.edu.ua/wp-content/uploads/2024/02/osn-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2D1" w:rsidRPr="00D352D1" w:rsidRDefault="00D352D1" w:rsidP="00D352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D352D1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22 лютого 2024 року </w:t>
      </w:r>
      <w:r w:rsidRPr="00D352D1">
        <w:rPr>
          <w:rFonts w:ascii="Helvetica" w:eastAsia="Times New Roman" w:hAnsi="Helvetica" w:cs="Helvetica"/>
          <w:b/>
          <w:bCs/>
          <w:i/>
          <w:iCs/>
          <w:color w:val="555555"/>
          <w:sz w:val="20"/>
          <w:szCs w:val="20"/>
          <w:lang w:eastAsia="uk-UA"/>
        </w:rPr>
        <w:t>за ініціативи членів Української асоціації з розвитку менеджменту та бізнес-освіти (УАРМБО)</w:t>
      </w:r>
      <w:r w:rsidRPr="00D352D1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 студенти, аспіранти та викладачі кафедри економічної теорії, менеджменту і адміністрування взяли участь у загальноукраїнському благодійному заході «Самореалізація під час війни», головний зміст якого полягає в актуалізації проблем виживання суспільства в умовах воєнного стану України та організації грошової підтримки конкретних підрозділів ЗСУ на передовій. Всі учасники </w:t>
      </w:r>
      <w:proofErr w:type="spellStart"/>
      <w:r w:rsidRPr="00D352D1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задонатили</w:t>
      </w:r>
      <w:proofErr w:type="spellEnd"/>
      <w:r w:rsidRPr="00D352D1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мінімум по 200 грн. (загальна сума коштів склала понад 55 тис. грн.).</w:t>
      </w:r>
    </w:p>
    <w:p w:rsidR="00D352D1" w:rsidRPr="00D352D1" w:rsidRDefault="00D352D1" w:rsidP="00D352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D352D1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Організатор заходу – Полтавський державний аграрний університет, кафедри менеджменту ім. І. А. </w:t>
      </w:r>
      <w:proofErr w:type="spellStart"/>
      <w:r w:rsidRPr="00D352D1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Маркіної</w:t>
      </w:r>
      <w:proofErr w:type="spellEnd"/>
      <w:r w:rsidRPr="00D352D1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. Модератор – професор Микола ЗОСЬ-КІОР. Спікери – практики, громадські активісти, волонтери, військові, найкращі в темі. У їхніх виступах актуалізувалися питання психологічної самодіагностики та стійкості під час війни; можливості ефективного ведення бізнесу підчас війни; питання започаткування бізнесу та подолання страхів і перешкод, які заважають рухатися вперед. </w:t>
      </w:r>
    </w:p>
    <w:p w:rsidR="00D352D1" w:rsidRPr="00D352D1" w:rsidRDefault="00D352D1" w:rsidP="00D352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D352D1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Організатори заходу запросили до спілкування всесвітньо відомого українського бандуриста Ярослава </w:t>
      </w:r>
      <w:proofErr w:type="spellStart"/>
      <w:r w:rsidRPr="00D352D1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Джуса</w:t>
      </w:r>
      <w:proofErr w:type="spellEnd"/>
      <w:r w:rsidRPr="00D352D1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. Власні вірші декламував професор ПДАУ Валентин Мазур</w:t>
      </w:r>
    </w:p>
    <w:p w:rsidR="00236F95" w:rsidRDefault="00236F95"/>
    <w:p w:rsidR="00D352D1" w:rsidRDefault="00D352D1">
      <w:r>
        <w:rPr>
          <w:noProof/>
          <w:lang w:eastAsia="uk-UA"/>
        </w:rPr>
        <w:lastRenderedPageBreak/>
        <w:drawing>
          <wp:inline distT="0" distB="0" distL="0" distR="0">
            <wp:extent cx="5143500" cy="3552825"/>
            <wp:effectExtent l="0" t="0" r="0" b="9525"/>
            <wp:docPr id="2" name="Рисунок 2" descr="C:\Users\Leonid PC\Desktop\На сайт\Новини стейкхолдери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nid PC\Desktop\На сайт\Новини стейкхолдери\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>
            <wp:extent cx="6096000" cy="2600325"/>
            <wp:effectExtent l="0" t="0" r="0" b="9525"/>
            <wp:docPr id="3" name="Рисунок 3" descr="C:\Users\Leonid PC\Desktop\На сайт\Новини стейкхолдери\1-3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onid PC\Desktop\На сайт\Новини стейкхолдери\1-3-scal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lastRenderedPageBreak/>
        <w:drawing>
          <wp:inline distT="0" distB="0" distL="0" distR="0">
            <wp:extent cx="6096000" cy="2886075"/>
            <wp:effectExtent l="0" t="0" r="0" b="9525"/>
            <wp:docPr id="4" name="Рисунок 4" descr="C:\Users\Leonid PC\Desktop\На сайт\Новини стейкхолдери\4-1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onid PC\Desktop\На сайт\Новини стейкхолдери\4-1-scal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>
            <wp:extent cx="6096000" cy="2552700"/>
            <wp:effectExtent l="0" t="0" r="0" b="0"/>
            <wp:docPr id="5" name="Рисунок 5" descr="C:\Users\Leonid PC\Desktop\На сайт\Новини стейкхолдери\7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onid PC\Desktop\На сайт\Новини стейкхолдери\7-sca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52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2D1"/>
    <w:rsid w:val="00236F95"/>
    <w:rsid w:val="00D3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2E3F"/>
  <w15:chartTrackingRefBased/>
  <w15:docId w15:val="{418D6B97-B1B9-4F01-B518-BAD71474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1036</Words>
  <Characters>591</Characters>
  <Application>Microsoft Office Word</Application>
  <DocSecurity>0</DocSecurity>
  <Lines>4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 PC</dc:creator>
  <cp:keywords/>
  <dc:description/>
  <cp:lastModifiedBy>Leonid PC</cp:lastModifiedBy>
  <cp:revision>1</cp:revision>
  <dcterms:created xsi:type="dcterms:W3CDTF">2025-03-06T00:15:00Z</dcterms:created>
  <dcterms:modified xsi:type="dcterms:W3CDTF">2025-03-06T00:16:00Z</dcterms:modified>
</cp:coreProperties>
</file>